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17E" w:rsidRDefault="00A2517E" w:rsidP="00A2517E">
      <w:pPr>
        <w:rPr>
          <w:rFonts w:ascii="Sylfaen" w:hAnsi="Sylfaen"/>
          <w:color w:val="1F4E79"/>
          <w:lang w:val="ka-GE"/>
        </w:rPr>
      </w:pPr>
    </w:p>
    <w:p w:rsidR="00A2517E" w:rsidRDefault="00A2517E" w:rsidP="00A2517E">
      <w:pPr>
        <w:rPr>
          <w:rFonts w:ascii="Sylfaen" w:hAnsi="Sylfaen"/>
          <w:color w:val="1F4E79"/>
          <w:lang w:val="ka-GE"/>
        </w:rPr>
      </w:pPr>
    </w:p>
    <w:p w:rsidR="00A2517E" w:rsidRDefault="00A2517E" w:rsidP="00A2517E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 xml:space="preserve">თვითკოპირებადი </w:t>
      </w:r>
      <w:r w:rsidR="00AD094C">
        <w:rPr>
          <w:rFonts w:ascii="Sylfaen" w:hAnsi="Sylfaen"/>
          <w:color w:val="1F4E79"/>
          <w:lang w:val="ka-GE"/>
        </w:rPr>
        <w:t>ხელშეკრულების წლიური რაოდენობა</w:t>
      </w:r>
      <w:r>
        <w:rPr>
          <w:rFonts w:ascii="Sylfaen" w:hAnsi="Sylfaen"/>
          <w:color w:val="1F4E79"/>
          <w:lang w:val="ka-GE"/>
        </w:rPr>
        <w:t xml:space="preserve"> - 1.000.000 ცალი;</w:t>
      </w:r>
    </w:p>
    <w:p w:rsidR="00A2517E" w:rsidRDefault="00A2517E" w:rsidP="00A2517E">
      <w:pPr>
        <w:rPr>
          <w:rFonts w:ascii="Sylfaen" w:hAnsi="Sylfaen"/>
          <w:color w:val="1F4E79"/>
          <w:lang w:val="ka-GE"/>
        </w:rPr>
      </w:pPr>
      <w:r>
        <w:rPr>
          <w:rFonts w:ascii="Sylfaen" w:hAnsi="Sylfaen"/>
          <w:color w:val="1F4E79"/>
          <w:lang w:val="ka-GE"/>
        </w:rPr>
        <w:t>თვითკოპირებადი ხელშეკრულება უნდა იყოს 4 ფურცელი. პირველი ორი გვერდი კოპირებადი, დანარჩენი ორი გვერდი (არაკოპირებადი) ორმხრივი</w:t>
      </w:r>
      <w:r w:rsidR="00AD094C">
        <w:rPr>
          <w:rFonts w:ascii="Sylfaen" w:hAnsi="Sylfaen"/>
          <w:color w:val="1F4E79"/>
          <w:lang w:val="ka-GE"/>
        </w:rPr>
        <w:t xml:space="preserve"> ფერადი</w:t>
      </w:r>
      <w:r>
        <w:rPr>
          <w:rFonts w:ascii="Sylfaen" w:hAnsi="Sylfaen"/>
          <w:color w:val="1F4E79"/>
          <w:lang w:val="ka-GE"/>
        </w:rPr>
        <w:t xml:space="preserve"> ბეჭდვით. </w:t>
      </w:r>
    </w:p>
    <w:p w:rsidR="00AD094C" w:rsidRDefault="00AD094C" w:rsidP="00A2517E">
      <w:pPr>
        <w:rPr>
          <w:rFonts w:ascii="Sylfaen" w:hAnsi="Sylfaen"/>
          <w:color w:val="1F4E79"/>
          <w:lang w:val="ka-GE"/>
        </w:rPr>
      </w:pPr>
      <w:bookmarkStart w:id="0" w:name="_GoBack"/>
      <w:bookmarkEnd w:id="0"/>
    </w:p>
    <w:p w:rsidR="00374F5C" w:rsidRDefault="00AD094C"/>
    <w:sectPr w:rsidR="00374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7E"/>
    <w:rsid w:val="003D5116"/>
    <w:rsid w:val="005357FE"/>
    <w:rsid w:val="00A2517E"/>
    <w:rsid w:val="00AD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67EAE-F9DF-4FC1-BDD5-FE21ECDAC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17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Mamaladze</dc:creator>
  <cp:keywords/>
  <dc:description/>
  <cp:lastModifiedBy>Gvantsa Mamaladze</cp:lastModifiedBy>
  <cp:revision>1</cp:revision>
  <dcterms:created xsi:type="dcterms:W3CDTF">2021-04-23T11:28:00Z</dcterms:created>
  <dcterms:modified xsi:type="dcterms:W3CDTF">2021-04-23T12:31:00Z</dcterms:modified>
</cp:coreProperties>
</file>